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課程名稱：有害作業主管(回訓)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訓練日期：2026/10/13~2026/10/13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課程名稱：有害作業主管(回訓)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訓練日期：2026/10/13~2026/10/13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2026/10/13~2026/10/13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