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一般職業安全衛生在職教育訓練(車輛系營建機械作業)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2026/12/23~2026/12/23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一般職業安全衛生在職教育訓練(車輛系營建機械作業)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2026/12/23~2026/12/23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2026/12/23~2026/12/23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