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2~2027/01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2~2027/01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2~2027/01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