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訓練日期：2026/05/22~2026/05/22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訓練日期：2026/05/22~2026/05/22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2026/05/22~2026/05/22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