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2026/05/04~2026/05/04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2026/05/04~2026/05/04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2026/05/04~2026/05/04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