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2026/05/25~2026/05/28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2026/05/25~2026/05/28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2026/05/25~2026/05/28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