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ISO 45001:2018 職安衛 管理系統主導稽核員 轉換 訓練課程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ISO 45001:2018 職安衛 管理系統主導稽核員 轉換 訓練課程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請先報名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請先報名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2.課程一Annex SL概述與組織的處境
                <w:br/>
                3.演練一組織處境及報告
                <w:br/>
                4.課程二領導與規劃
                <w:br/>
                5.演練二風險與機會及報告
                <w:br/>
                6.課程三支援，營運，績效評估與改善
                <w:br/>
                7.演練三角色扮演及報告
                <w:br/>
                8.課程回顧與總結
                <w:br/>
                9.ISO 45001:2018 概述和第4、5、6條
                <w:br/>
                10.ISO 45001:2018 第4、5、6條準備、意見回饋
                <w:br/>
                11.ISO 45001:2018 第7條資源、能力、認知、溝通、文件化資訊
                <w:br/>
                12.ISO 45001:2018 第7條準備、意見回饋
                <w:br/>
                13.ISO 45001:2018 第8、9、10條運作、績效評估、改善
                <w:br/>
                14.ISO 45001:2018 第8、9、10條準備、意見回饋
                <w:br/>
                15.ISO 45001:2018 與OHSAS 18001:2007比較
                <w:br/>
                16.私人研讀
                <w:br/>
                17.測驗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無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12,000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