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課程名稱：急救人員(回訓)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訓練日期：2026/05/13~2026/05/13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課程名稱：急救人員(回訓)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訓練日期：2026/05/13~2026/05/13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2026/05/13~2026/05/13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夜間時段1800~2130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2.急救概論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1.急救人員結業證書影本1份、身分證正、反影本1份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